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232" w:rsidRPr="00097DD2" w:rsidRDefault="00801232" w:rsidP="00801232">
      <w:pPr>
        <w:jc w:val="center"/>
        <w:rPr>
          <w:sz w:val="28"/>
          <w:szCs w:val="28"/>
        </w:rPr>
      </w:pPr>
      <w:r w:rsidRPr="00097DD2">
        <w:rPr>
          <w:sz w:val="28"/>
          <w:szCs w:val="28"/>
        </w:rPr>
        <w:t>Прикладная геодезия.</w:t>
      </w:r>
    </w:p>
    <w:p w:rsidR="00801232" w:rsidRPr="00097DD2" w:rsidRDefault="00801232" w:rsidP="00801232">
      <w:pPr>
        <w:jc w:val="center"/>
        <w:rPr>
          <w:sz w:val="28"/>
          <w:szCs w:val="28"/>
        </w:rPr>
      </w:pPr>
      <w:r w:rsidRPr="00097DD2">
        <w:rPr>
          <w:sz w:val="28"/>
          <w:szCs w:val="28"/>
        </w:rPr>
        <w:t xml:space="preserve">Лабораторно-практическое занятие </w:t>
      </w:r>
      <w:r>
        <w:rPr>
          <w:sz w:val="28"/>
          <w:szCs w:val="28"/>
        </w:rPr>
        <w:t>4</w:t>
      </w:r>
      <w:r w:rsidRPr="00097DD2">
        <w:rPr>
          <w:sz w:val="28"/>
          <w:szCs w:val="28"/>
        </w:rPr>
        <w:t>.</w:t>
      </w:r>
    </w:p>
    <w:p w:rsidR="00801232" w:rsidRPr="00097DD2" w:rsidRDefault="00801232" w:rsidP="00801232">
      <w:pPr>
        <w:jc w:val="center"/>
        <w:rPr>
          <w:sz w:val="28"/>
          <w:szCs w:val="28"/>
        </w:rPr>
      </w:pPr>
      <w:r w:rsidRPr="00097DD2">
        <w:rPr>
          <w:sz w:val="28"/>
          <w:szCs w:val="28"/>
        </w:rPr>
        <w:t xml:space="preserve">Тема: </w:t>
      </w:r>
      <w:r>
        <w:rPr>
          <w:sz w:val="28"/>
          <w:szCs w:val="28"/>
        </w:rPr>
        <w:t>Системы определения координат (</w:t>
      </w:r>
      <w:proofErr w:type="spellStart"/>
      <w:r>
        <w:rPr>
          <w:sz w:val="28"/>
          <w:szCs w:val="28"/>
        </w:rPr>
        <w:t>координатометры</w:t>
      </w:r>
      <w:proofErr w:type="spellEnd"/>
      <w:r>
        <w:rPr>
          <w:sz w:val="28"/>
          <w:szCs w:val="28"/>
        </w:rPr>
        <w:t>)</w:t>
      </w:r>
      <w:r w:rsidRPr="00097DD2">
        <w:rPr>
          <w:sz w:val="28"/>
          <w:szCs w:val="28"/>
        </w:rPr>
        <w:t>.</w:t>
      </w:r>
    </w:p>
    <w:p w:rsidR="00801232" w:rsidRDefault="00801232" w:rsidP="00801232">
      <w:r>
        <w:t>Координатомеры - инженерно-технические системы, предназначенные для измерения пространственных координат.</w:t>
      </w:r>
    </w:p>
    <w:p w:rsidR="00801232" w:rsidRDefault="00801232" w:rsidP="00801232">
      <w:r>
        <w:t>К системам определения координат относятся:</w:t>
      </w:r>
    </w:p>
    <w:p w:rsidR="00801232" w:rsidRDefault="00801232" w:rsidP="00801232">
      <w:r>
        <w:t>- Лазерные сканеры,</w:t>
      </w:r>
    </w:p>
    <w:p w:rsidR="00801232" w:rsidRDefault="00AC74C1" w:rsidP="00801232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3006090</wp:posOffset>
            </wp:positionH>
            <wp:positionV relativeFrom="paragraph">
              <wp:posOffset>3810</wp:posOffset>
            </wp:positionV>
            <wp:extent cx="2657475" cy="2667000"/>
            <wp:effectExtent l="19050" t="0" r="9525" b="0"/>
            <wp:wrapNone/>
            <wp:docPr id="2" name="Рисунок 4" descr="http://geotexsnab.ru/upload_modules/goods/goods/full/17d705ca521e9ce1e3a04fd0aab57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eotexsnab.ru/upload_modules/goods/goods/full/17d705ca521e9ce1e3a04fd0aab5739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2399665" cy="2524125"/>
            <wp:effectExtent l="19050" t="0" r="635" b="0"/>
            <wp:wrapNone/>
            <wp:docPr id="1" name="Рисунок 1" descr="http://www.southsurvey.ru/files/site/photo/items/38_47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outhsurvey.ru/files/site/photo/items/38_47_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0741" w:rsidRDefault="00350741" w:rsidP="00801232"/>
    <w:p w:rsidR="00350741" w:rsidRDefault="00350741" w:rsidP="00801232"/>
    <w:p w:rsidR="00350741" w:rsidRDefault="00350741" w:rsidP="00801232"/>
    <w:p w:rsidR="00350741" w:rsidRDefault="00350741" w:rsidP="00801232"/>
    <w:p w:rsidR="00350741" w:rsidRDefault="00350741" w:rsidP="00801232"/>
    <w:p w:rsidR="00350741" w:rsidRDefault="00350741" w:rsidP="00801232"/>
    <w:p w:rsidR="00801232" w:rsidRDefault="00801232" w:rsidP="00801232"/>
    <w:p w:rsidR="00801232" w:rsidRDefault="00801232" w:rsidP="00801232"/>
    <w:p w:rsidR="00AC74C1" w:rsidRDefault="00214E23" w:rsidP="00801232"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3006090</wp:posOffset>
            </wp:positionH>
            <wp:positionV relativeFrom="paragraph">
              <wp:posOffset>272415</wp:posOffset>
            </wp:positionV>
            <wp:extent cx="3057525" cy="1714500"/>
            <wp:effectExtent l="19050" t="0" r="9525" b="0"/>
            <wp:wrapNone/>
            <wp:docPr id="13" name="Рисунок 13" descr="http://www.csoft.nnov.ru/files/gallery/193/1818_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csoft.nnov.ru/files/gallery/193/1818_img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148590</wp:posOffset>
            </wp:positionV>
            <wp:extent cx="3105150" cy="2009775"/>
            <wp:effectExtent l="19050" t="0" r="0" b="0"/>
            <wp:wrapNone/>
            <wp:docPr id="10" name="Рисунок 10" descr="http://www.navgeocom.ru/upload/iblock/b7b/b7bdc54ed5094a892dfbb713159327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navgeocom.ru/upload/iblock/b7b/b7bdc54ed5094a892dfbb71315932738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4E23" w:rsidRDefault="00214E23" w:rsidP="00801232"/>
    <w:p w:rsidR="00214E23" w:rsidRDefault="00214E23" w:rsidP="00801232"/>
    <w:p w:rsidR="00AC74C1" w:rsidRDefault="00AC74C1" w:rsidP="00801232"/>
    <w:p w:rsidR="00AC74C1" w:rsidRDefault="00AC74C1" w:rsidP="00801232"/>
    <w:p w:rsidR="00AC74C1" w:rsidRDefault="00AC74C1" w:rsidP="00801232"/>
    <w:p w:rsidR="00AC74C1" w:rsidRDefault="00AC74C1" w:rsidP="00801232"/>
    <w:p w:rsidR="00AC74C1" w:rsidRDefault="00AC74C1" w:rsidP="00801232"/>
    <w:p w:rsidR="00065BB7" w:rsidRDefault="00164588" w:rsidP="00801232">
      <w:r>
        <w:t xml:space="preserve">Лазерные сканеры - инженерно-технические приборы, предназначенные для </w:t>
      </w:r>
      <w:r w:rsidR="007F1DB2">
        <w:t xml:space="preserve">измерения расстояний до точек объектов. Применяются при </w:t>
      </w:r>
      <w:r w:rsidR="00C86757">
        <w:t>сплошном сканировании измеряемого пространства (насыпи, карьеры, тоннели, здания и сооружения, сложные инженерные объекты).</w:t>
      </w:r>
    </w:p>
    <w:p w:rsidR="00C86757" w:rsidRDefault="00C86757" w:rsidP="00801232">
      <w:r>
        <w:t>Устройство и принцип действия.</w:t>
      </w:r>
    </w:p>
    <w:p w:rsidR="00C86757" w:rsidRDefault="00D001BB" w:rsidP="00801232">
      <w:r>
        <w:t xml:space="preserve">Принцип действия лазерного сканера полностью аналогичен действию роботизированного тахеометра. Сканер устанавливается на штатив и </w:t>
      </w:r>
      <w:proofErr w:type="spellStart"/>
      <w:r>
        <w:t>горизонтируется</w:t>
      </w:r>
      <w:proofErr w:type="spellEnd"/>
      <w:r>
        <w:t xml:space="preserve">. </w:t>
      </w:r>
      <w:r w:rsidR="00F44439">
        <w:t xml:space="preserve">Лазерный дальномер измеряет расстояние до первой точки объекта. Отражающее поворотное зеркало перемещается на небольшой заранее заданный вертикальный угол и дальномер измеряет расстояние до второй точки объекта. Поворотное </w:t>
      </w:r>
      <w:r w:rsidR="00F44439">
        <w:lastRenderedPageBreak/>
        <w:t xml:space="preserve">зеркало снова смещается на заданный угол по вертикали и дальномер измеряет следующую точку. После измерения всех точек по вертикали, поворотное зеркало смещается на небольшой горизонтальный угол и дальномер измеряет расстояния в следующей вертикальной строчке. Так последовательно отклоняя луч дальномера в вертикальной и горизонтальной плоскостях, сканер измеряет расстояния </w:t>
      </w:r>
      <w:r w:rsidR="00090279">
        <w:t>всех точек пространства и сохраняет полученные данные в своей памяти.</w:t>
      </w:r>
    </w:p>
    <w:p w:rsidR="00CC3588" w:rsidRDefault="00CC3588" w:rsidP="00801232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52070</wp:posOffset>
            </wp:positionV>
            <wp:extent cx="5940425" cy="1981200"/>
            <wp:effectExtent l="19050" t="0" r="3175" b="0"/>
            <wp:wrapNone/>
            <wp:docPr id="7" name="Рисунок 7" descr="http://www.ngce.ru/images/upload/public795laserscan0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ngce.ru/images/upload/public795laserscan03_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3588" w:rsidRDefault="00CC3588" w:rsidP="00801232"/>
    <w:p w:rsidR="00CC3588" w:rsidRDefault="00CC3588" w:rsidP="00801232"/>
    <w:p w:rsidR="00CC3588" w:rsidRDefault="00CC3588" w:rsidP="00801232"/>
    <w:p w:rsidR="00CC3588" w:rsidRDefault="00CC3588" w:rsidP="00801232"/>
    <w:p w:rsidR="00CC3588" w:rsidRDefault="00CC3588" w:rsidP="00801232"/>
    <w:p w:rsidR="00CC3588" w:rsidRDefault="00CC3588" w:rsidP="00801232"/>
    <w:p w:rsidR="002739D8" w:rsidRDefault="002739D8" w:rsidP="00801232">
      <w:r>
        <w:t>Т.к. здания и насыпи нужно снимать с разных сторон, то для сшивания отдельных облаков точек используются специальные пространственные метки в виде наклеек или шаров.</w:t>
      </w:r>
    </w:p>
    <w:p w:rsidR="00065BB7" w:rsidRDefault="000B2431" w:rsidP="00801232">
      <w:r>
        <w:t xml:space="preserve">Результатом работы лазерного сканера является облако точек. Каждая точка описывается тремя координатами </w:t>
      </w:r>
      <w:r>
        <w:rPr>
          <w:lang w:val="en-US"/>
        </w:rPr>
        <w:t>X</w:t>
      </w:r>
      <w:r w:rsidRPr="000B2431">
        <w:t>,</w:t>
      </w:r>
      <w:r>
        <w:rPr>
          <w:lang w:val="en-US"/>
        </w:rPr>
        <w:t>Y</w:t>
      </w:r>
      <w:r w:rsidRPr="000B2431">
        <w:t>,</w:t>
      </w:r>
      <w:r>
        <w:rPr>
          <w:lang w:val="en-US"/>
        </w:rPr>
        <w:t>H</w:t>
      </w:r>
      <w:r>
        <w:t xml:space="preserve">. Затем в чертежной программе по точкам происходит </w:t>
      </w:r>
      <w:proofErr w:type="spellStart"/>
      <w:r>
        <w:t>отрисовка</w:t>
      </w:r>
      <w:proofErr w:type="spellEnd"/>
      <w:r>
        <w:t xml:space="preserve"> векторной трехмерной модели объекта.</w:t>
      </w:r>
    </w:p>
    <w:p w:rsidR="00E8120F" w:rsidRDefault="00E8120F" w:rsidP="00801232">
      <w:r>
        <w:t>К достоинствам можно отнести быструю и качественную съемку объектов в трехмерном режиме.</w:t>
      </w:r>
    </w:p>
    <w:p w:rsidR="00E8120F" w:rsidRDefault="00E8120F" w:rsidP="00801232">
      <w:r>
        <w:t xml:space="preserve">К недостаткам - сложность и дороговизну оборудования. </w:t>
      </w:r>
    </w:p>
    <w:p w:rsidR="008B4182" w:rsidRPr="000B2431" w:rsidRDefault="008B4182" w:rsidP="00801232">
      <w:r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3004185</wp:posOffset>
            </wp:positionH>
            <wp:positionV relativeFrom="paragraph">
              <wp:posOffset>36830</wp:posOffset>
            </wp:positionV>
            <wp:extent cx="3178810" cy="1790700"/>
            <wp:effectExtent l="19050" t="0" r="2540" b="0"/>
            <wp:wrapNone/>
            <wp:docPr id="8" name="Рисунок 10" descr="http://www.agpmeridian.com/image_content/vmx250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agpmeridian.com/image_content/vmx250-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81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-1270</wp:posOffset>
            </wp:positionV>
            <wp:extent cx="2903855" cy="1828800"/>
            <wp:effectExtent l="19050" t="0" r="0" b="0"/>
            <wp:wrapNone/>
            <wp:docPr id="5" name="Рисунок 4" descr="http://stroicar.ru/wp-content/uploads/2014/12/skanirovani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troicar.ru/wp-content/uploads/2014/12/skanirovanie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85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5BB7" w:rsidRDefault="00065BB7" w:rsidP="00801232"/>
    <w:p w:rsidR="00065BB7" w:rsidRDefault="00065BB7" w:rsidP="00801232"/>
    <w:p w:rsidR="00065BB7" w:rsidRDefault="00065BB7" w:rsidP="00801232"/>
    <w:p w:rsidR="00065BB7" w:rsidRDefault="00065BB7" w:rsidP="00801232"/>
    <w:p w:rsidR="00065BB7" w:rsidRDefault="00065BB7" w:rsidP="00801232"/>
    <w:p w:rsidR="00065BB7" w:rsidRDefault="00065BB7" w:rsidP="00801232"/>
    <w:p w:rsidR="00065BB7" w:rsidRDefault="008B4182" w:rsidP="00801232">
      <w:r>
        <w:rPr>
          <w:noProof/>
          <w:lang w:eastAsia="ru-RU"/>
        </w:rPr>
        <w:drawing>
          <wp:inline distT="0" distB="0" distL="0" distR="0">
            <wp:extent cx="6300470" cy="1503112"/>
            <wp:effectExtent l="19050" t="0" r="5080" b="0"/>
            <wp:docPr id="6" name="Рисунок 7" descr="http://www.gfk-leica.ru/files/mce/scan/scanstation_p20_i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gfk-leica.ru/files/mce/scan/scanstation_p20_i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1503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BB7" w:rsidRDefault="00065BB7" w:rsidP="00801232"/>
    <w:p w:rsidR="00801232" w:rsidRDefault="00276A53" w:rsidP="00801232"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-111125</wp:posOffset>
            </wp:positionH>
            <wp:positionV relativeFrom="paragraph">
              <wp:posOffset>229870</wp:posOffset>
            </wp:positionV>
            <wp:extent cx="3248660" cy="2381250"/>
            <wp:effectExtent l="19050" t="0" r="8890" b="0"/>
            <wp:wrapNone/>
            <wp:docPr id="22" name="Рисунок 22" descr="http://www.portativka.com/wp-content/uploads/2013/01/gps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portativka.com/wp-content/uploads/2013/01/gps-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66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1232">
        <w:t>- Глобальные навигационные спутниковые системы,</w:t>
      </w:r>
    </w:p>
    <w:p w:rsidR="008877DD" w:rsidRDefault="00276A53"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3137535</wp:posOffset>
            </wp:positionH>
            <wp:positionV relativeFrom="paragraph">
              <wp:posOffset>11430</wp:posOffset>
            </wp:positionV>
            <wp:extent cx="3256280" cy="2162175"/>
            <wp:effectExtent l="19050" t="0" r="1270" b="0"/>
            <wp:wrapNone/>
            <wp:docPr id="28" name="Рисунок 28" descr="http://ru-bezh.ru/assets/components/phpthumbof/cache/infografika06.6a7a57cb53ce0b6435f3edc9e53c47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ru-bezh.ru/assets/components/phpthumbof/cache/infografika06.6a7a57cb53ce0b6435f3edc9e53c474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28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4E23" w:rsidRDefault="00214E23"/>
    <w:p w:rsidR="00214E23" w:rsidRDefault="00214E23"/>
    <w:p w:rsidR="00214E23" w:rsidRDefault="00214E23"/>
    <w:p w:rsidR="00214E23" w:rsidRDefault="00214E23"/>
    <w:p w:rsidR="00214E23" w:rsidRDefault="00214E23"/>
    <w:p w:rsidR="00214E23" w:rsidRDefault="00214E23"/>
    <w:p w:rsidR="00E3062C" w:rsidRDefault="00E3062C" w:rsidP="00E3062C">
      <w:r>
        <w:t xml:space="preserve">Глобальная навигационная спутниковая систем (ГНСС) включает в себя три больших сегмента - контрольный, космический и пользовательский. </w:t>
      </w:r>
    </w:p>
    <w:p w:rsidR="00E3062C" w:rsidRDefault="00E3062C" w:rsidP="00E3062C">
      <w:r>
        <w:t>Контрольный сегмент (ЦУП) отвечает за вывод спутников на околоземную орбиту, расчет и корректировку их координат, корректировку часов на спутниках.</w:t>
      </w:r>
    </w:p>
    <w:p w:rsidR="00E3062C" w:rsidRDefault="00E3062C" w:rsidP="00E3062C">
      <w:r>
        <w:t>Космический сегмент (спутники) отвечает за передачу на землю сигналов о каждом спутнике, его координатах и времени подачи сигнала.</w:t>
      </w:r>
    </w:p>
    <w:p w:rsidR="00E3062C" w:rsidRDefault="002F29A5" w:rsidP="00E3062C"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3670935</wp:posOffset>
            </wp:positionH>
            <wp:positionV relativeFrom="paragraph">
              <wp:posOffset>497205</wp:posOffset>
            </wp:positionV>
            <wp:extent cx="2200275" cy="2466975"/>
            <wp:effectExtent l="19050" t="0" r="9525" b="0"/>
            <wp:wrapNone/>
            <wp:docPr id="25" name="Рисунок 25" descr="http://www.mirxenona.ru/ware/time_er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mirxenona.ru/ware/time_err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6A53"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535305</wp:posOffset>
            </wp:positionV>
            <wp:extent cx="2790825" cy="2428875"/>
            <wp:effectExtent l="19050" t="0" r="9525" b="0"/>
            <wp:wrapNone/>
            <wp:docPr id="3" name="Рисунок 16" descr="https://www.glonass-iac.ru/guide/img/pot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glonass-iac.ru/guide/img/potr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062C">
        <w:t>Пользовательский сегмент (приемники и навигаторы) отвечают за прием сигналов, их расшифровку и вычисление своего места положения относительно созвездия спутников.</w:t>
      </w:r>
    </w:p>
    <w:p w:rsidR="00214E23" w:rsidRDefault="00214E23"/>
    <w:p w:rsidR="00214E23" w:rsidRDefault="00214E23"/>
    <w:p w:rsidR="00214E23" w:rsidRDefault="00214E23"/>
    <w:p w:rsidR="00214E23" w:rsidRDefault="00214E23"/>
    <w:p w:rsidR="00214E23" w:rsidRDefault="00214E23"/>
    <w:p w:rsidR="00214E23" w:rsidRDefault="00214E23"/>
    <w:p w:rsidR="00214E23" w:rsidRPr="00214E23" w:rsidRDefault="00214E23"/>
    <w:p w:rsidR="00214E23" w:rsidRDefault="00805D72"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222885</wp:posOffset>
            </wp:positionH>
            <wp:positionV relativeFrom="paragraph">
              <wp:posOffset>307340</wp:posOffset>
            </wp:positionV>
            <wp:extent cx="2914650" cy="2286000"/>
            <wp:effectExtent l="19050" t="0" r="0" b="0"/>
            <wp:wrapNone/>
            <wp:docPr id="19" name="Рисунок 19" descr="http://ko.com.ua/img/ko/2008/21/029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ko.com.ua/img/ko/2008/21/02949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5D72" w:rsidRDefault="00805D72" w:rsidP="00805D72">
      <w:pPr>
        <w:jc w:val="both"/>
      </w:pPr>
    </w:p>
    <w:p w:rsidR="00805D72" w:rsidRDefault="00805D72" w:rsidP="00805D72">
      <w:pPr>
        <w:jc w:val="both"/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3366135</wp:posOffset>
            </wp:positionH>
            <wp:positionV relativeFrom="paragraph">
              <wp:posOffset>175260</wp:posOffset>
            </wp:positionV>
            <wp:extent cx="2667000" cy="1333500"/>
            <wp:effectExtent l="19050" t="0" r="0" b="0"/>
            <wp:wrapNone/>
            <wp:docPr id="31" name="Рисунок 31" descr="http://6j74.com/pics/576be605810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6j74.com/pics/576be605810e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5D72" w:rsidRDefault="00805D72" w:rsidP="00805D72">
      <w:pPr>
        <w:jc w:val="both"/>
      </w:pPr>
    </w:p>
    <w:p w:rsidR="00805D72" w:rsidRDefault="00805D72" w:rsidP="00805D72">
      <w:pPr>
        <w:jc w:val="both"/>
      </w:pPr>
    </w:p>
    <w:p w:rsidR="00805D72" w:rsidRDefault="00805D72" w:rsidP="00805D72">
      <w:pPr>
        <w:jc w:val="both"/>
      </w:pPr>
    </w:p>
    <w:p w:rsidR="00805D72" w:rsidRDefault="00805D72" w:rsidP="00805D72">
      <w:pPr>
        <w:jc w:val="both"/>
      </w:pPr>
    </w:p>
    <w:p w:rsidR="00805D72" w:rsidRDefault="00805D72" w:rsidP="00805D72">
      <w:pPr>
        <w:jc w:val="both"/>
      </w:pPr>
    </w:p>
    <w:p w:rsidR="00276A53" w:rsidRDefault="002F42D7" w:rsidP="00805D72">
      <w:pPr>
        <w:jc w:val="both"/>
      </w:pPr>
      <w:r>
        <w:lastRenderedPageBreak/>
        <w:t xml:space="preserve">Вычисление координат приемника происходит по принципу линейной засечки. Для этого приемник генерирует сигнал аналогичный спутниковому и измеряет время задержки спутниковых сигналов относительно своего. Зная время задержки спутникового сигнала и скорость распространения электромагнитных волн, приемник вычисляет расстояние до каждого спутника, от которого получил сигнал. </w:t>
      </w:r>
      <w:r w:rsidR="00245F3A">
        <w:t>Далее, взяв из сигналов спутников их координаты, приемник вычисляет свои географические координаты</w:t>
      </w:r>
      <w:r w:rsidR="00570287">
        <w:t xml:space="preserve"> с некоторой погрешностью</w:t>
      </w:r>
      <w:r w:rsidR="00CB2F26">
        <w:t xml:space="preserve"> (до 2 метров)</w:t>
      </w:r>
      <w:r w:rsidR="00570287">
        <w:t>, которая зависит от различных внешних факторов (ионосферные искажения, отражения</w:t>
      </w:r>
      <w:r w:rsidR="00805D72">
        <w:t xml:space="preserve"> сигналов</w:t>
      </w:r>
      <w:r w:rsidR="00570287">
        <w:t>, помехи ит.д.).</w:t>
      </w:r>
    </w:p>
    <w:p w:rsidR="002F29A5" w:rsidRDefault="00C81FCF"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222885</wp:posOffset>
            </wp:positionH>
            <wp:positionV relativeFrom="paragraph">
              <wp:posOffset>301625</wp:posOffset>
            </wp:positionV>
            <wp:extent cx="2476500" cy="2133600"/>
            <wp:effectExtent l="19050" t="0" r="0" b="0"/>
            <wp:wrapNone/>
            <wp:docPr id="46" name="Рисунок 46" descr="http://www.bestreferat.ru/images/paper/28/45/72245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www.bestreferat.ru/images/paper/28/45/7224528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Для увеличения точности измерения координат применяется дифференциальный метод измерения.</w:t>
      </w:r>
    </w:p>
    <w:p w:rsidR="002F29A5" w:rsidRDefault="00C81FCF"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2966085</wp:posOffset>
            </wp:positionH>
            <wp:positionV relativeFrom="paragraph">
              <wp:posOffset>16510</wp:posOffset>
            </wp:positionV>
            <wp:extent cx="2695575" cy="2095500"/>
            <wp:effectExtent l="19050" t="0" r="9525" b="0"/>
            <wp:wrapNone/>
            <wp:docPr id="40" name="Рисунок 40" descr="http://www.rmnt.ru/pub/uploads/201304/0325095349041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www.rmnt.ru/pub/uploads/201304/032509534904129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29A5" w:rsidRDefault="002F29A5"/>
    <w:p w:rsidR="00276A53" w:rsidRDefault="00276A53"/>
    <w:p w:rsidR="00276A53" w:rsidRDefault="00276A53"/>
    <w:p w:rsidR="00214E23" w:rsidRDefault="00214E23"/>
    <w:p w:rsidR="00214E23" w:rsidRDefault="00214E23"/>
    <w:p w:rsidR="00214E23" w:rsidRDefault="00214E23"/>
    <w:p w:rsidR="00214E23" w:rsidRDefault="00B1647C">
      <w:r>
        <w:t>Базовая станция устанавливается на точку с известными координатами и определяет свои координаты относительно спутников. Эти координаты с большой долей вероятности не совпадут. В этом случае базовая станция вычисляет дифференциальные поправки координат и передает их подвижному приемнику (</w:t>
      </w:r>
      <w:proofErr w:type="spellStart"/>
      <w:r>
        <w:t>роверу</w:t>
      </w:r>
      <w:proofErr w:type="spellEnd"/>
      <w:r>
        <w:t xml:space="preserve">) по системам наземной связи. </w:t>
      </w:r>
      <w:proofErr w:type="spellStart"/>
      <w:r>
        <w:t>Ровер</w:t>
      </w:r>
      <w:proofErr w:type="spellEnd"/>
      <w:r>
        <w:t xml:space="preserve"> тоже вычисляет свое место положения относительно спутников </w:t>
      </w:r>
      <w:r w:rsidR="00C83E31">
        <w:t xml:space="preserve">и корректирует свои координаты дифференциальными поправками, полученными от базовой станции. Точность определения координат в этом случае </w:t>
      </w:r>
      <w:proofErr w:type="spellStart"/>
      <w:r w:rsidR="00C83E31">
        <w:t>состввляет</w:t>
      </w:r>
      <w:proofErr w:type="spellEnd"/>
      <w:r w:rsidR="00C83E31">
        <w:t xml:space="preserve"> 5...10 мм.</w:t>
      </w:r>
    </w:p>
    <w:p w:rsidR="00214E23" w:rsidRDefault="00214E23"/>
    <w:p w:rsidR="00214E23" w:rsidRDefault="000F3F9B"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119380</wp:posOffset>
            </wp:positionV>
            <wp:extent cx="2790825" cy="2790825"/>
            <wp:effectExtent l="19050" t="0" r="9525" b="0"/>
            <wp:wrapNone/>
            <wp:docPr id="34" name="Рисунок 34" descr="http://imgeo.ru/components/com_jshopping/files/img_products/full_full_1_11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imgeo.ru/components/com_jshopping/files/img_products/full_full_1_1170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11AB"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3813810</wp:posOffset>
            </wp:positionH>
            <wp:positionV relativeFrom="paragraph">
              <wp:posOffset>-2540</wp:posOffset>
            </wp:positionV>
            <wp:extent cx="1847850" cy="3147306"/>
            <wp:effectExtent l="19050" t="0" r="0" b="0"/>
            <wp:wrapNone/>
            <wp:docPr id="37" name="Рисунок 37" descr="http://www.pngeo.ru/images/shop/gps/geomax_zenith10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pngeo.ru/images/shop/gps/geomax_zenith10-2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3147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4E23" w:rsidRDefault="00214E23"/>
    <w:p w:rsidR="00214E23" w:rsidRDefault="00214E23"/>
    <w:p w:rsidR="00564FDB" w:rsidRDefault="00564FDB"/>
    <w:p w:rsidR="00564FDB" w:rsidRDefault="00564FDB"/>
    <w:p w:rsidR="00564FDB" w:rsidRDefault="00564FDB"/>
    <w:p w:rsidR="00DC11AB" w:rsidRDefault="00DC11AB"/>
    <w:p w:rsidR="00DC11AB" w:rsidRDefault="00DC11AB"/>
    <w:p w:rsidR="00DC11AB" w:rsidRDefault="00DC11AB"/>
    <w:p w:rsidR="00DC11AB" w:rsidRDefault="00DC11AB"/>
    <w:p w:rsidR="00DC11AB" w:rsidRDefault="00DC11AB"/>
    <w:p w:rsidR="00DC11AB" w:rsidRDefault="000F3F9B">
      <w:r>
        <w:lastRenderedPageBreak/>
        <w:t xml:space="preserve">В большинстве случаев одной базовой станции достаточно для работы </w:t>
      </w:r>
      <w:proofErr w:type="spellStart"/>
      <w:r>
        <w:t>роверов</w:t>
      </w:r>
      <w:proofErr w:type="spellEnd"/>
      <w:r>
        <w:t xml:space="preserve"> в радиусе 10...20 км вокруг нее. При дальнейшем увеличении расстояния между базой и </w:t>
      </w:r>
      <w:proofErr w:type="spellStart"/>
      <w:r>
        <w:t>ровером</w:t>
      </w:r>
      <w:proofErr w:type="spellEnd"/>
      <w:r>
        <w:t xml:space="preserve"> погрешность измерения координат увеличивается, т.к. изменяются ионосферные и тропосферные искажения спутниковых сигналов. Для работы ГНСС на больших расстояниях с высокой точностью, устанавливаются несколько базовых станций</w:t>
      </w:r>
      <w:r w:rsidR="00AD4138">
        <w:t>, объединенных в сеть.</w:t>
      </w:r>
    </w:p>
    <w:p w:rsidR="002B62E4" w:rsidRDefault="002B62E4"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-3175</wp:posOffset>
            </wp:positionV>
            <wp:extent cx="6300470" cy="2295525"/>
            <wp:effectExtent l="19050" t="0" r="5080" b="0"/>
            <wp:wrapNone/>
            <wp:docPr id="43" name="Рисунок 43" descr="http://www.gnssplus.ru/uploads/slideshow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www.gnssplus.ru/uploads/slideshow/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62E4" w:rsidRDefault="002B62E4"/>
    <w:p w:rsidR="002B62E4" w:rsidRDefault="002B62E4"/>
    <w:p w:rsidR="002B62E4" w:rsidRDefault="002B62E4"/>
    <w:p w:rsidR="002B62E4" w:rsidRDefault="002B62E4"/>
    <w:p w:rsidR="002B62E4" w:rsidRDefault="002B62E4"/>
    <w:p w:rsidR="002B62E4" w:rsidRDefault="002B62E4"/>
    <w:p w:rsidR="002B62E4" w:rsidRDefault="002B62E4"/>
    <w:p w:rsidR="00563479" w:rsidRDefault="00563479">
      <w:r>
        <w:t>Контроллеры приемников позволяют не только вычислять координаты в реальном времени, но и вычислять по ним различные расстояния, размеры, углы, площади и объемы.</w:t>
      </w:r>
    </w:p>
    <w:p w:rsidR="00AD4138" w:rsidRDefault="00AD4138">
      <w:r>
        <w:t>К достоинствам можно отнести высокую точность определения координат.</w:t>
      </w:r>
    </w:p>
    <w:p w:rsidR="00AD4138" w:rsidRDefault="00AD4138">
      <w:r>
        <w:t>К недостаткам - сложность и дороговизну системы.</w:t>
      </w:r>
    </w:p>
    <w:p w:rsidR="004F2DC6" w:rsidRDefault="004F2DC6">
      <w:r>
        <w:t>- Дистанционное зондирование земли</w:t>
      </w:r>
    </w:p>
    <w:p w:rsidR="004F2DC6" w:rsidRDefault="002F4E67"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99695</wp:posOffset>
            </wp:positionV>
            <wp:extent cx="2209800" cy="2261235"/>
            <wp:effectExtent l="19050" t="0" r="0" b="0"/>
            <wp:wrapNone/>
            <wp:docPr id="49" name="Рисунок 49" descr="http://meridian.forwebm.net/attach/orenburg/icons/services/Ikonki-s-logo/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meridian.forwebm.net/attach/orenburg/icons/services/Ikonki-s-logo/3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26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2DC6"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2870835</wp:posOffset>
            </wp:positionH>
            <wp:positionV relativeFrom="paragraph">
              <wp:posOffset>99695</wp:posOffset>
            </wp:positionV>
            <wp:extent cx="3181350" cy="2200275"/>
            <wp:effectExtent l="19050" t="0" r="0" b="0"/>
            <wp:wrapNone/>
            <wp:docPr id="52" name="Рисунок 52" descr="http://www.karlsruhe.de/b3/bauen/geodaten/3dgis/HF_sections/content/ZZkJi3vI26Jd2o/lasers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www.karlsruhe.de/b3/bauen/geodaten/3dgis/HF_sections/content/ZZkJi3vI26Jd2o/laserscan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62E4" w:rsidRDefault="002B62E4"/>
    <w:p w:rsidR="004F2DC6" w:rsidRDefault="004F2DC6"/>
    <w:p w:rsidR="004F2DC6" w:rsidRDefault="004F2DC6"/>
    <w:p w:rsidR="004F2DC6" w:rsidRDefault="004F2DC6"/>
    <w:p w:rsidR="004F2DC6" w:rsidRDefault="004F2DC6"/>
    <w:p w:rsidR="004F2DC6" w:rsidRDefault="004F2DC6"/>
    <w:p w:rsidR="004F2DC6" w:rsidRDefault="00F950D9"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141605</wp:posOffset>
            </wp:positionV>
            <wp:extent cx="3210560" cy="2171700"/>
            <wp:effectExtent l="19050" t="0" r="8890" b="0"/>
            <wp:wrapNone/>
            <wp:docPr id="55" name="Рисунок 55" descr="http://s2.thingpic.com/images/vR/eCCGPermdiXXLvvpWvAVQiP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s2.thingpic.com/images/vR/eCCGPermdiXXLvvpWvAVQiPn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56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4E67"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3356610</wp:posOffset>
            </wp:positionH>
            <wp:positionV relativeFrom="paragraph">
              <wp:posOffset>38100</wp:posOffset>
            </wp:positionV>
            <wp:extent cx="3065780" cy="2276475"/>
            <wp:effectExtent l="19050" t="0" r="1270" b="0"/>
            <wp:wrapNone/>
            <wp:docPr id="4" name="Рисунок 1" descr="http://pereezdspb.com/wp-content/uploads/2014/12/skanirova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reezdspb.com/wp-content/uploads/2014/12/skanirovanie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78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2DC6" w:rsidRDefault="004F2DC6"/>
    <w:p w:rsidR="004F2DC6" w:rsidRDefault="004F2DC6"/>
    <w:p w:rsidR="004F2DC6" w:rsidRDefault="004F2DC6"/>
    <w:p w:rsidR="004F2DC6" w:rsidRDefault="004F2DC6"/>
    <w:p w:rsidR="004F2DC6" w:rsidRDefault="004F2DC6"/>
    <w:p w:rsidR="004F2DC6" w:rsidRDefault="004F2DC6"/>
    <w:p w:rsidR="004F2DC6" w:rsidRDefault="004464A3">
      <w:r>
        <w:lastRenderedPageBreak/>
        <w:t xml:space="preserve">К дистанционному зондированию земли относится не только </w:t>
      </w:r>
      <w:proofErr w:type="spellStart"/>
      <w:r>
        <w:t>аэро</w:t>
      </w:r>
      <w:proofErr w:type="spellEnd"/>
      <w:r>
        <w:t xml:space="preserve"> и </w:t>
      </w:r>
      <w:proofErr w:type="spellStart"/>
      <w:r>
        <w:t>космофотосъемка</w:t>
      </w:r>
      <w:proofErr w:type="spellEnd"/>
      <w:r>
        <w:t xml:space="preserve">, но и лазерное </w:t>
      </w:r>
      <w:proofErr w:type="spellStart"/>
      <w:r>
        <w:t>аэросканирование</w:t>
      </w:r>
      <w:proofErr w:type="spellEnd"/>
      <w:r>
        <w:t xml:space="preserve"> поверхности земли.</w:t>
      </w:r>
    </w:p>
    <w:p w:rsidR="004464A3" w:rsidRDefault="00A4707D">
      <w:r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3242310</wp:posOffset>
            </wp:positionH>
            <wp:positionV relativeFrom="paragraph">
              <wp:posOffset>1072515</wp:posOffset>
            </wp:positionV>
            <wp:extent cx="3180080" cy="2057400"/>
            <wp:effectExtent l="19050" t="0" r="1270" b="0"/>
            <wp:wrapNone/>
            <wp:docPr id="61" name="Рисунок 61" descr="http://ruinformer.com/uploads/_pages/2123/map_sevastop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ruinformer.com/uploads/_pages/2123/map_sevastopol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08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1072515</wp:posOffset>
            </wp:positionV>
            <wp:extent cx="3154045" cy="2266950"/>
            <wp:effectExtent l="19050" t="0" r="8255" b="0"/>
            <wp:wrapNone/>
            <wp:docPr id="64" name="Рисунок 64" descr="http://img.brothersoft.com/screenshots/softimage/a/autocad_map_3d-174976-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img.brothersoft.com/screenshots/softimage/a/autocad_map_3d-174976-11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04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64A3">
        <w:t xml:space="preserve">На летательные аппараты устанавливается </w:t>
      </w:r>
      <w:r>
        <w:t xml:space="preserve">и приемник и ГНСС для определения координат летательного аппарата в каждый момент времени и лазерные сканеры для определения координат точек на поверхности земли. Результатом сканирования является трехмерное облако точек поверхности земли, на которую либо накладывается </w:t>
      </w:r>
      <w:proofErr w:type="spellStart"/>
      <w:r>
        <w:t>аэро</w:t>
      </w:r>
      <w:proofErr w:type="spellEnd"/>
      <w:r>
        <w:t xml:space="preserve"> или </w:t>
      </w:r>
      <w:proofErr w:type="spellStart"/>
      <w:r>
        <w:t>космоснимок</w:t>
      </w:r>
      <w:proofErr w:type="spellEnd"/>
      <w:r>
        <w:t>, или вычерчивается полноценная трехмерная карта с объектами.</w:t>
      </w:r>
    </w:p>
    <w:p w:rsidR="004F2DC6" w:rsidRDefault="004F2DC6"/>
    <w:p w:rsidR="004F2DC6" w:rsidRDefault="004F2DC6"/>
    <w:p w:rsidR="004F2DC6" w:rsidRDefault="004F2DC6"/>
    <w:p w:rsidR="004F2DC6" w:rsidRDefault="004F2DC6"/>
    <w:p w:rsidR="004F2DC6" w:rsidRDefault="004F2DC6"/>
    <w:p w:rsidR="004F2DC6" w:rsidRDefault="004F2DC6"/>
    <w:p w:rsidR="004F2DC6" w:rsidRDefault="007C6BD8">
      <w:r>
        <w:rPr>
          <w:noProof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3518535</wp:posOffset>
            </wp:positionH>
            <wp:positionV relativeFrom="paragraph">
              <wp:posOffset>131445</wp:posOffset>
            </wp:positionV>
            <wp:extent cx="2733675" cy="2305050"/>
            <wp:effectExtent l="19050" t="0" r="9525" b="0"/>
            <wp:wrapNone/>
            <wp:docPr id="9" name="Рисунок 13" descr="http://polit.ru/media/photolib/2014/11/26/ps_seabed3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polit.ru/media/photolib/2014/11/26/ps_seabed3g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2DC6" w:rsidRDefault="00A4707D"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46355</wp:posOffset>
            </wp:positionV>
            <wp:extent cx="3154680" cy="1971675"/>
            <wp:effectExtent l="19050" t="0" r="7620" b="0"/>
            <wp:wrapNone/>
            <wp:docPr id="58" name="Рисунок 58" descr="http://defectiveimages.com/wpid-SC20111111-2029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defectiveimages.com/wpid-SC20111111-202918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68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2DC6" w:rsidRDefault="004F2DC6"/>
    <w:p w:rsidR="004F2DC6" w:rsidRDefault="004F2DC6"/>
    <w:p w:rsidR="004F2DC6" w:rsidRDefault="004F2DC6"/>
    <w:p w:rsidR="004F2DC6" w:rsidRDefault="004F2DC6"/>
    <w:p w:rsidR="004F2DC6" w:rsidRDefault="004F2DC6"/>
    <w:p w:rsidR="004F2DC6" w:rsidRDefault="004F2DC6"/>
    <w:p w:rsidR="004F2DC6" w:rsidRDefault="00AF0178">
      <w:r>
        <w:t>К достоинствам можно отнести высокую скорость съемки больших территорий.</w:t>
      </w:r>
    </w:p>
    <w:p w:rsidR="00AF0178" w:rsidRDefault="00AF0178">
      <w:r>
        <w:t>К недостаткам - большую сложность и дороговизну системы.</w:t>
      </w:r>
    </w:p>
    <w:p w:rsidR="0018767D" w:rsidRDefault="0018767D"/>
    <w:p w:rsidR="004F2DC6" w:rsidRDefault="0018767D">
      <w:r>
        <w:t>Задание 1.</w:t>
      </w:r>
    </w:p>
    <w:p w:rsidR="0018767D" w:rsidRDefault="0018767D">
      <w:r>
        <w:t>Прописать в контроллер ГНСС приемника координаты выносных точек.</w:t>
      </w:r>
    </w:p>
    <w:p w:rsidR="0018767D" w:rsidRDefault="0018767D">
      <w:r>
        <w:t>Задание 2.</w:t>
      </w:r>
    </w:p>
    <w:p w:rsidR="0018767D" w:rsidRDefault="0018767D">
      <w:r>
        <w:t>Вынести в натуру координаты, внесенные в контроллер в задании 1.</w:t>
      </w:r>
    </w:p>
    <w:p w:rsidR="0018767D" w:rsidRDefault="0018767D"/>
    <w:p w:rsidR="00F950D9" w:rsidRDefault="00F950D9"/>
    <w:p w:rsidR="00F950D9" w:rsidRDefault="00F950D9"/>
    <w:p w:rsidR="00F950D9" w:rsidRDefault="00F950D9"/>
    <w:p w:rsidR="0018767D" w:rsidRDefault="0018767D">
      <w:r>
        <w:lastRenderedPageBreak/>
        <w:t>Контрольные вопросы.</w:t>
      </w:r>
    </w:p>
    <w:p w:rsidR="0018767D" w:rsidRDefault="007C50A9">
      <w:r>
        <w:t>1. Устройство и принцип действия лазерных сканеров.</w:t>
      </w:r>
    </w:p>
    <w:p w:rsidR="007C50A9" w:rsidRDefault="007C50A9">
      <w:r>
        <w:t xml:space="preserve">2. </w:t>
      </w:r>
      <w:r w:rsidR="005931DE">
        <w:t>Перечислить виды работ, в которых используется лазерный сканер.</w:t>
      </w:r>
    </w:p>
    <w:p w:rsidR="005931DE" w:rsidRDefault="005931DE">
      <w:r>
        <w:t>3. Устройство и принцип действия ГНСС.</w:t>
      </w:r>
    </w:p>
    <w:p w:rsidR="005931DE" w:rsidRDefault="005931DE">
      <w:r>
        <w:t>4. Перечислить виды работ, в которых используется ГНСС.</w:t>
      </w:r>
    </w:p>
    <w:p w:rsidR="005931DE" w:rsidRDefault="005931DE">
      <w:r>
        <w:t>5. Устройство и принцип действия устройств ДЗЗ.</w:t>
      </w:r>
    </w:p>
    <w:p w:rsidR="005931DE" w:rsidRDefault="005931DE">
      <w:r>
        <w:t>6. Перечислить виды работ, в которых используется ДЗЗ.</w:t>
      </w:r>
    </w:p>
    <w:sectPr w:rsidR="005931DE" w:rsidSect="00494124">
      <w:headerReference w:type="default" r:id="rId33"/>
      <w:pgSz w:w="11906" w:h="16838"/>
      <w:pgMar w:top="421" w:right="850" w:bottom="851" w:left="1134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124" w:rsidRDefault="00494124" w:rsidP="00494124">
      <w:pPr>
        <w:spacing w:after="0" w:line="240" w:lineRule="auto"/>
      </w:pPr>
      <w:r>
        <w:separator/>
      </w:r>
    </w:p>
  </w:endnote>
  <w:endnote w:type="continuationSeparator" w:id="0">
    <w:p w:rsidR="00494124" w:rsidRDefault="00494124" w:rsidP="00494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124" w:rsidRDefault="00494124" w:rsidP="00494124">
      <w:pPr>
        <w:spacing w:after="0" w:line="240" w:lineRule="auto"/>
      </w:pPr>
      <w:r>
        <w:separator/>
      </w:r>
    </w:p>
  </w:footnote>
  <w:footnote w:type="continuationSeparator" w:id="0">
    <w:p w:rsidR="00494124" w:rsidRDefault="00494124" w:rsidP="004941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6157"/>
      <w:docPartObj>
        <w:docPartGallery w:val="Page Numbers (Top of Page)"/>
        <w:docPartUnique/>
      </w:docPartObj>
    </w:sdtPr>
    <w:sdtContent>
      <w:p w:rsidR="00494124" w:rsidRDefault="00494124">
        <w:pPr>
          <w:pStyle w:val="a5"/>
          <w:jc w:val="right"/>
        </w:pPr>
        <w:fldSimple w:instr=" PAGE   \* MERGEFORMAT ">
          <w:r w:rsidR="00F950D9">
            <w:rPr>
              <w:noProof/>
            </w:rPr>
            <w:t>2</w:t>
          </w:r>
        </w:fldSimple>
      </w:p>
    </w:sdtContent>
  </w:sdt>
  <w:p w:rsidR="00494124" w:rsidRDefault="00494124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1232"/>
    <w:rsid w:val="00065BB7"/>
    <w:rsid w:val="000733D6"/>
    <w:rsid w:val="00090279"/>
    <w:rsid w:val="000B2431"/>
    <w:rsid w:val="000F3F9B"/>
    <w:rsid w:val="00164588"/>
    <w:rsid w:val="0018767D"/>
    <w:rsid w:val="001C1604"/>
    <w:rsid w:val="00214E23"/>
    <w:rsid w:val="002266ED"/>
    <w:rsid w:val="00245F3A"/>
    <w:rsid w:val="0025497B"/>
    <w:rsid w:val="002739D8"/>
    <w:rsid w:val="00276A53"/>
    <w:rsid w:val="002813F6"/>
    <w:rsid w:val="002B62E4"/>
    <w:rsid w:val="002F29A5"/>
    <w:rsid w:val="002F42D7"/>
    <w:rsid w:val="002F4E67"/>
    <w:rsid w:val="00350741"/>
    <w:rsid w:val="003A0A1D"/>
    <w:rsid w:val="004464A3"/>
    <w:rsid w:val="00494124"/>
    <w:rsid w:val="004F2DC6"/>
    <w:rsid w:val="00563479"/>
    <w:rsid w:val="00564FDB"/>
    <w:rsid w:val="00570287"/>
    <w:rsid w:val="005931DE"/>
    <w:rsid w:val="006C4922"/>
    <w:rsid w:val="00721E23"/>
    <w:rsid w:val="007C50A9"/>
    <w:rsid w:val="007C6BD8"/>
    <w:rsid w:val="007F1DB2"/>
    <w:rsid w:val="00801232"/>
    <w:rsid w:val="00805D72"/>
    <w:rsid w:val="0083461C"/>
    <w:rsid w:val="008464A5"/>
    <w:rsid w:val="00850E1A"/>
    <w:rsid w:val="008877DD"/>
    <w:rsid w:val="008B4182"/>
    <w:rsid w:val="009E363E"/>
    <w:rsid w:val="00A4707D"/>
    <w:rsid w:val="00AC74C1"/>
    <w:rsid w:val="00AD4138"/>
    <w:rsid w:val="00AF0178"/>
    <w:rsid w:val="00B1647C"/>
    <w:rsid w:val="00C81FCF"/>
    <w:rsid w:val="00C83E31"/>
    <w:rsid w:val="00C86757"/>
    <w:rsid w:val="00CA1964"/>
    <w:rsid w:val="00CB2F26"/>
    <w:rsid w:val="00CC3588"/>
    <w:rsid w:val="00CF3095"/>
    <w:rsid w:val="00D001BB"/>
    <w:rsid w:val="00DC11AB"/>
    <w:rsid w:val="00E3062C"/>
    <w:rsid w:val="00E8120F"/>
    <w:rsid w:val="00F44439"/>
    <w:rsid w:val="00F950D9"/>
    <w:rsid w:val="00FC3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7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74C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941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94124"/>
  </w:style>
  <w:style w:type="paragraph" w:styleId="a7">
    <w:name w:val="footer"/>
    <w:basedOn w:val="a"/>
    <w:link w:val="a8"/>
    <w:uiPriority w:val="99"/>
    <w:semiHidden/>
    <w:unhideWhenUsed/>
    <w:rsid w:val="004941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941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gif"/><Relationship Id="rId25" Type="http://schemas.openxmlformats.org/officeDocument/2006/relationships/image" Target="media/image20.jpeg"/><Relationship Id="rId3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gif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7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Лин</dc:creator>
  <cp:lastModifiedBy>Лин</cp:lastModifiedBy>
  <cp:revision>56</cp:revision>
  <dcterms:created xsi:type="dcterms:W3CDTF">2016-08-30T09:11:00Z</dcterms:created>
  <dcterms:modified xsi:type="dcterms:W3CDTF">2016-09-27T04:38:00Z</dcterms:modified>
</cp:coreProperties>
</file>